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3E" w:rsidRDefault="00DF1F3E" w:rsidP="00DF1F3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DF1F3E" w:rsidRDefault="00DF1F3E" w:rsidP="00DF1F3E">
      <w:pPr>
        <w:jc w:val="center"/>
        <w:rPr>
          <w:rFonts w:ascii="Times New Roman" w:eastAsia="黑体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黑体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河南省建设工程质量检测机构检查表</w:t>
      </w: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ind w:firstLineChars="500" w:firstLine="1542"/>
        <w:rPr>
          <w:rFonts w:ascii="Times New Roman" w:eastAsia="仿宋_GB2312" w:hAnsi="Times New Roman"/>
          <w:sz w:val="32"/>
          <w:u w:val="single"/>
        </w:rPr>
      </w:pPr>
      <w:r>
        <w:rPr>
          <w:rFonts w:ascii="Times New Roman" w:eastAsia="仿宋_GB2312" w:hAnsi="Times New Roman"/>
          <w:sz w:val="32"/>
        </w:rPr>
        <w:t>检测机构名称：</w:t>
      </w:r>
      <w:r>
        <w:rPr>
          <w:rFonts w:ascii="Times New Roman" w:eastAsia="仿宋_GB2312" w:hAnsi="Times New Roman"/>
          <w:sz w:val="32"/>
          <w:u w:val="single"/>
        </w:rPr>
        <w:t xml:space="preserve">                      </w:t>
      </w:r>
    </w:p>
    <w:p w:rsidR="00DF1F3E" w:rsidRDefault="00DF1F3E" w:rsidP="00DF1F3E">
      <w:pPr>
        <w:ind w:firstLineChars="500" w:firstLine="1542"/>
        <w:rPr>
          <w:rFonts w:ascii="Times New Roman" w:eastAsia="仿宋_GB2312" w:hAnsi="Times New Roman"/>
          <w:sz w:val="32"/>
          <w:u w:val="single"/>
        </w:rPr>
      </w:pPr>
      <w:r>
        <w:rPr>
          <w:rFonts w:ascii="Times New Roman" w:eastAsia="仿宋_GB2312" w:hAnsi="Times New Roman"/>
          <w:sz w:val="32"/>
        </w:rPr>
        <w:t>属</w:t>
      </w:r>
      <w:r>
        <w:rPr>
          <w:rFonts w:ascii="Times New Roman" w:eastAsia="仿宋_GB2312" w:hAnsi="Times New Roman"/>
          <w:sz w:val="32"/>
        </w:rPr>
        <w:t xml:space="preserve">        </w:t>
      </w:r>
      <w:r>
        <w:rPr>
          <w:rFonts w:ascii="Times New Roman" w:eastAsia="仿宋_GB2312" w:hAnsi="Times New Roman"/>
          <w:sz w:val="32"/>
        </w:rPr>
        <w:t>地：</w:t>
      </w:r>
      <w:r>
        <w:rPr>
          <w:rFonts w:ascii="Times New Roman" w:eastAsia="仿宋_GB2312" w:hAnsi="Times New Roman"/>
          <w:sz w:val="32"/>
          <w:u w:val="single"/>
        </w:rPr>
        <w:t xml:space="preserve">                      </w:t>
      </w: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44"/>
        </w:rPr>
      </w:pPr>
    </w:p>
    <w:p w:rsidR="00DF1F3E" w:rsidRDefault="00DF1F3E" w:rsidP="00DF1F3E">
      <w:pPr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河南省住房和城乡建设厅制</w:t>
      </w:r>
    </w:p>
    <w:p w:rsidR="00DF1F3E" w:rsidRDefault="00DF1F3E" w:rsidP="00DF1F3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Toc1500658574_WPSOffice_Level1"/>
    </w:p>
    <w:p w:rsidR="00DF1F3E" w:rsidRDefault="00DF1F3E" w:rsidP="00DF1F3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1F3E" w:rsidRDefault="00DF1F3E" w:rsidP="00DF1F3E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1" w:name="_Toc734208129_WPSOffice_Level1"/>
      <w:bookmarkStart w:id="2" w:name="_Toc75925283_WPSOffice_Level1"/>
      <w:bookmarkStart w:id="3" w:name="_Toc1516328977_WPSOffice_Level1"/>
      <w:r>
        <w:rPr>
          <w:rFonts w:ascii="Times New Roman" w:eastAsia="方正小标宋简体" w:hAnsi="Times New Roman"/>
          <w:sz w:val="44"/>
          <w:szCs w:val="44"/>
        </w:rPr>
        <w:t>法定代表人承诺</w:t>
      </w:r>
      <w:bookmarkEnd w:id="1"/>
      <w:bookmarkEnd w:id="2"/>
      <w:bookmarkEnd w:id="3"/>
    </w:p>
    <w:p w:rsidR="00DF1F3E" w:rsidRDefault="00DF1F3E" w:rsidP="00DF1F3E">
      <w:pPr>
        <w:rPr>
          <w:rFonts w:ascii="Times New Roman" w:hAnsi="Times New Roman"/>
          <w:sz w:val="28"/>
          <w:szCs w:val="28"/>
        </w:rPr>
      </w:pPr>
    </w:p>
    <w:p w:rsidR="00DF1F3E" w:rsidRDefault="00DF1F3E" w:rsidP="00DF1F3E">
      <w:pPr>
        <w:ind w:firstLineChars="200" w:firstLine="537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本人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/>
          <w:sz w:val="28"/>
          <w:szCs w:val="28"/>
        </w:rPr>
        <w:t>（法定代表人）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/>
          <w:sz w:val="28"/>
          <w:szCs w:val="28"/>
        </w:rPr>
        <w:t>（身份证号码）郑重声明，本机构现场审核所提供的材料全部内容是真实的，无任何隐瞒和欺骗行为。</w:t>
      </w:r>
    </w:p>
    <w:p w:rsidR="00DF1F3E" w:rsidRDefault="00DF1F3E" w:rsidP="00DF1F3E">
      <w:pPr>
        <w:ind w:firstLineChars="200" w:firstLine="537"/>
        <w:rPr>
          <w:rFonts w:ascii="Times New Roman" w:eastAsia="仿宋_GB2312" w:hAnsi="Times New Roman"/>
          <w:sz w:val="28"/>
          <w:szCs w:val="28"/>
        </w:rPr>
      </w:pPr>
    </w:p>
    <w:p w:rsidR="00DF1F3E" w:rsidRDefault="00DF1F3E" w:rsidP="00DF1F3E">
      <w:pPr>
        <w:ind w:firstLineChars="200" w:firstLine="537"/>
        <w:rPr>
          <w:rFonts w:ascii="Times New Roman" w:eastAsia="仿宋_GB2312" w:hAnsi="Times New Roman"/>
          <w:sz w:val="28"/>
          <w:szCs w:val="28"/>
        </w:rPr>
      </w:pPr>
    </w:p>
    <w:p w:rsidR="00DF1F3E" w:rsidRDefault="00DF1F3E" w:rsidP="00DF1F3E">
      <w:pPr>
        <w:wordWrap w:val="0"/>
        <w:ind w:firstLineChars="200" w:firstLine="537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法定代表人：</w:t>
      </w:r>
      <w:r>
        <w:rPr>
          <w:rFonts w:ascii="Times New Roman" w:eastAsia="仿宋_GB2312" w:hAnsi="Times New Roman"/>
          <w:sz w:val="28"/>
          <w:szCs w:val="28"/>
        </w:rPr>
        <w:t xml:space="preserve">              </w:t>
      </w:r>
    </w:p>
    <w:p w:rsidR="00DF1F3E" w:rsidRDefault="00DF1F3E" w:rsidP="00DF1F3E">
      <w:pPr>
        <w:wordWrap w:val="0"/>
        <w:ind w:firstLineChars="200" w:firstLine="537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（签名）</w:t>
      </w:r>
      <w:r>
        <w:rPr>
          <w:rFonts w:ascii="Times New Roman" w:eastAsia="仿宋_GB2312" w:hAnsi="Times New Roman"/>
          <w:sz w:val="28"/>
          <w:szCs w:val="28"/>
        </w:rPr>
        <w:t xml:space="preserve">                </w:t>
      </w:r>
    </w:p>
    <w:p w:rsidR="00DF1F3E" w:rsidRDefault="00DF1F3E" w:rsidP="00DF1F3E">
      <w:pPr>
        <w:ind w:firstLineChars="200" w:firstLine="537"/>
        <w:rPr>
          <w:rFonts w:ascii="Times New Roman" w:eastAsia="仿宋_GB2312" w:hAnsi="Times New Roman"/>
          <w:sz w:val="28"/>
          <w:szCs w:val="28"/>
        </w:rPr>
      </w:pPr>
    </w:p>
    <w:p w:rsidR="00DF1F3E" w:rsidRDefault="00DF1F3E" w:rsidP="00DF1F3E">
      <w:pPr>
        <w:ind w:firstLineChars="200" w:firstLine="537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                   </w:t>
      </w:r>
      <w:r>
        <w:rPr>
          <w:rFonts w:ascii="Times New Roman" w:eastAsia="仿宋_GB2312" w:hAnsi="Times New Roman"/>
          <w:sz w:val="28"/>
          <w:szCs w:val="28"/>
        </w:rPr>
        <w:t>（机构公章）</w:t>
      </w:r>
    </w:p>
    <w:p w:rsidR="00DF1F3E" w:rsidRDefault="00DF1F3E" w:rsidP="00DF1F3E">
      <w:pPr>
        <w:ind w:firstLineChars="200" w:firstLine="537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p w:rsidR="00DF1F3E" w:rsidRDefault="00DF1F3E" w:rsidP="00DF1F3E">
      <w:pPr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 xml:space="preserve">  </w:t>
      </w:r>
    </w:p>
    <w:p w:rsidR="00DF1F3E" w:rsidRDefault="00DF1F3E" w:rsidP="00DF1F3E">
      <w:pPr>
        <w:jc w:val="center"/>
        <w:rPr>
          <w:rFonts w:ascii="Times New Roman" w:eastAsia="仿宋_GB2312" w:hAnsi="Times New Roman"/>
        </w:rPr>
      </w:pPr>
    </w:p>
    <w:p w:rsidR="00DF1F3E" w:rsidRDefault="00DF1F3E" w:rsidP="00DF1F3E">
      <w:pPr>
        <w:rPr>
          <w:rFonts w:ascii="Times New Roman" w:hAnsi="Times New Roman"/>
        </w:rPr>
      </w:pPr>
    </w:p>
    <w:p w:rsidR="00DF1F3E" w:rsidRDefault="00DF1F3E" w:rsidP="00DF1F3E">
      <w:pPr>
        <w:rPr>
          <w:rFonts w:ascii="Times New Roman" w:hAnsi="Times New Roman"/>
        </w:rPr>
      </w:pPr>
    </w:p>
    <w:p w:rsidR="00DF1F3E" w:rsidRDefault="00DF1F3E" w:rsidP="00DF1F3E">
      <w:pPr>
        <w:widowControl/>
        <w:shd w:val="clear" w:color="auto" w:fill="FFFFFF"/>
        <w:spacing w:after="270"/>
        <w:jc w:val="left"/>
        <w:rPr>
          <w:rFonts w:ascii="Times New Roman" w:hAnsi="Times New Roman"/>
          <w:kern w:val="0"/>
          <w:sz w:val="24"/>
        </w:rPr>
      </w:pPr>
    </w:p>
    <w:p w:rsidR="00DF1F3E" w:rsidRDefault="00DF1F3E" w:rsidP="00DF1F3E">
      <w:pPr>
        <w:widowControl/>
        <w:shd w:val="clear" w:color="auto" w:fill="FFFFFF"/>
        <w:spacing w:after="270"/>
        <w:jc w:val="left"/>
        <w:rPr>
          <w:rFonts w:ascii="Times New Roman" w:hAnsi="Times New Roman"/>
          <w:kern w:val="0"/>
          <w:sz w:val="24"/>
        </w:rPr>
      </w:pPr>
    </w:p>
    <w:p w:rsidR="00DF1F3E" w:rsidRDefault="00DF1F3E" w:rsidP="00DF1F3E">
      <w:pPr>
        <w:widowControl/>
        <w:shd w:val="clear" w:color="auto" w:fill="FFFFFF"/>
        <w:spacing w:after="270"/>
        <w:jc w:val="left"/>
        <w:rPr>
          <w:rFonts w:ascii="Times New Roman" w:hAnsi="Times New Roman"/>
          <w:kern w:val="0"/>
          <w:sz w:val="24"/>
        </w:rPr>
      </w:pPr>
    </w:p>
    <w:p w:rsidR="00DF1F3E" w:rsidRDefault="00DF1F3E" w:rsidP="00DF1F3E">
      <w:pPr>
        <w:widowControl/>
        <w:shd w:val="clear" w:color="auto" w:fill="FFFFFF"/>
        <w:spacing w:after="270"/>
        <w:jc w:val="left"/>
        <w:rPr>
          <w:rFonts w:ascii="Times New Roman" w:hAnsi="Times New Roman"/>
          <w:kern w:val="0"/>
          <w:sz w:val="24"/>
        </w:rPr>
      </w:pPr>
    </w:p>
    <w:p w:rsidR="00DF1F3E" w:rsidRDefault="00DF1F3E" w:rsidP="00DF1F3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F1F3E" w:rsidRDefault="00DF1F3E" w:rsidP="00DF1F3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F1F3E" w:rsidRDefault="00DF1F3E" w:rsidP="00DF1F3E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河南省建设工程质量检测机构基本情况</w:t>
      </w:r>
    </w:p>
    <w:p w:rsidR="00DF1F3E" w:rsidRDefault="00DF1F3E" w:rsidP="00DF1F3E">
      <w:pPr>
        <w:spacing w:line="20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</w:p>
    <w:tbl>
      <w:tblPr>
        <w:tblW w:w="9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109"/>
        <w:gridCol w:w="70"/>
        <w:gridCol w:w="356"/>
        <w:gridCol w:w="859"/>
        <w:gridCol w:w="12"/>
        <w:gridCol w:w="53"/>
        <w:gridCol w:w="1338"/>
        <w:gridCol w:w="1260"/>
        <w:gridCol w:w="15"/>
        <w:gridCol w:w="581"/>
        <w:gridCol w:w="1095"/>
        <w:gridCol w:w="1535"/>
      </w:tblGrid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tcBorders>
              <w:top w:val="single" w:sz="12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机构名称</w:t>
            </w:r>
          </w:p>
        </w:tc>
        <w:tc>
          <w:tcPr>
            <w:tcW w:w="7104" w:type="dxa"/>
            <w:gridSpan w:val="10"/>
            <w:tcBorders>
              <w:top w:val="single" w:sz="12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址</w:t>
            </w:r>
          </w:p>
        </w:tc>
        <w:tc>
          <w:tcPr>
            <w:tcW w:w="7104" w:type="dxa"/>
            <w:gridSpan w:val="10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企业法定代表人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话</w:t>
            </w: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营业执照编号</w:t>
            </w: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营业执照有效期</w:t>
            </w: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计量认证编号</w:t>
            </w: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计量认证有效期</w:t>
            </w: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 w:val="restart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资质范围</w:t>
            </w: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资质编号</w:t>
            </w: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资质有效期</w:t>
            </w: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□室内环境检测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□见证取样检测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□建筑幕墙检测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□城市桥梁检测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□建筑节能检测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□钢结构检测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□地基基础检测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Merge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□主体结构检测</w:t>
            </w: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449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总技术负责人</w:t>
            </w:r>
          </w:p>
        </w:tc>
        <w:tc>
          <w:tcPr>
            <w:tcW w:w="2618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pacing w:val="-20"/>
                <w:szCs w:val="21"/>
              </w:rPr>
              <w:t>联系方式</w:t>
            </w:r>
          </w:p>
        </w:tc>
        <w:tc>
          <w:tcPr>
            <w:tcW w:w="2630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lastRenderedPageBreak/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资质名称</w:t>
            </w:r>
          </w:p>
        </w:tc>
        <w:tc>
          <w:tcPr>
            <w:tcW w:w="2406" w:type="dxa"/>
            <w:gridSpan w:val="5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技术负责人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 w:val="restart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多场所信息</w:t>
            </w:r>
          </w:p>
        </w:tc>
        <w:tc>
          <w:tcPr>
            <w:tcW w:w="8283" w:type="dxa"/>
            <w:gridSpan w:val="12"/>
            <w:vAlign w:val="center"/>
          </w:tcPr>
          <w:p w:rsidR="00DF1F3E" w:rsidRDefault="00DF1F3E" w:rsidP="007A70BC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：</w:t>
            </w: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资质范围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83" w:type="dxa"/>
            <w:gridSpan w:val="12"/>
            <w:vAlign w:val="center"/>
          </w:tcPr>
          <w:p w:rsidR="00DF1F3E" w:rsidRDefault="00DF1F3E" w:rsidP="007A70BC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：</w:t>
            </w: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资质范围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535" w:type="dxa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 w:val="restart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/>
                <w:szCs w:val="21"/>
              </w:rPr>
              <w:t>分支机构</w:t>
            </w:r>
          </w:p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信息</w:t>
            </w:r>
          </w:p>
        </w:tc>
        <w:tc>
          <w:tcPr>
            <w:tcW w:w="8283" w:type="dxa"/>
            <w:gridSpan w:val="12"/>
            <w:vAlign w:val="center"/>
          </w:tcPr>
          <w:p w:rsidR="00DF1F3E" w:rsidRDefault="00DF1F3E" w:rsidP="007A70BC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：</w:t>
            </w:r>
          </w:p>
        </w:tc>
      </w:tr>
      <w:tr w:rsidR="00DF1F3E" w:rsidTr="007A70BC">
        <w:trPr>
          <w:cantSplit/>
          <w:trHeight w:val="822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营业执照编号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营业执照有效期</w:t>
            </w:r>
          </w:p>
        </w:tc>
        <w:tc>
          <w:tcPr>
            <w:tcW w:w="3211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负责人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话</w:t>
            </w:r>
          </w:p>
        </w:tc>
        <w:tc>
          <w:tcPr>
            <w:tcW w:w="3211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822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计量认证编号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计量认证有效期</w:t>
            </w:r>
          </w:p>
        </w:tc>
        <w:tc>
          <w:tcPr>
            <w:tcW w:w="3211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83" w:type="dxa"/>
            <w:gridSpan w:val="12"/>
            <w:vAlign w:val="center"/>
          </w:tcPr>
          <w:p w:rsidR="00DF1F3E" w:rsidRDefault="00DF1F3E" w:rsidP="007A70BC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：</w:t>
            </w:r>
          </w:p>
        </w:tc>
      </w:tr>
      <w:tr w:rsidR="00DF1F3E" w:rsidTr="007A70BC">
        <w:trPr>
          <w:cantSplit/>
          <w:trHeight w:val="892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营业执照编号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营业执照有效期</w:t>
            </w:r>
          </w:p>
        </w:tc>
        <w:tc>
          <w:tcPr>
            <w:tcW w:w="3211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负责人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话</w:t>
            </w:r>
          </w:p>
        </w:tc>
        <w:tc>
          <w:tcPr>
            <w:tcW w:w="3211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990"/>
          <w:jc w:val="center"/>
        </w:trPr>
        <w:tc>
          <w:tcPr>
            <w:tcW w:w="1270" w:type="dxa"/>
            <w:vMerge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计量认证编号</w:t>
            </w:r>
          </w:p>
        </w:tc>
        <w:tc>
          <w:tcPr>
            <w:tcW w:w="2262" w:type="dxa"/>
            <w:gridSpan w:val="4"/>
            <w:tcBorders>
              <w:left w:val="single" w:sz="4" w:space="0" w:color="auto"/>
            </w:tcBorders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计量认证有效期</w:t>
            </w:r>
          </w:p>
        </w:tc>
        <w:tc>
          <w:tcPr>
            <w:tcW w:w="3211" w:type="dxa"/>
            <w:gridSpan w:val="3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hRule="exact" w:val="624"/>
          <w:jc w:val="center"/>
        </w:trPr>
        <w:tc>
          <w:tcPr>
            <w:tcW w:w="2805" w:type="dxa"/>
            <w:gridSpan w:val="4"/>
            <w:vAlign w:val="center"/>
          </w:tcPr>
          <w:p w:rsidR="00DF1F3E" w:rsidRDefault="00DF1F3E" w:rsidP="007A70BC">
            <w:pPr>
              <w:spacing w:line="400" w:lineRule="exact"/>
              <w:jc w:val="center"/>
              <w:rPr>
                <w:rFonts w:ascii="Times New Roman" w:hAnsi="Times New Roman"/>
                <w:spacing w:val="-20"/>
                <w:szCs w:val="21"/>
              </w:rPr>
            </w:pPr>
            <w:r>
              <w:rPr>
                <w:rFonts w:ascii="Times New Roman" w:hAnsi="宋体"/>
                <w:szCs w:val="21"/>
              </w:rPr>
              <w:t>备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注</w:t>
            </w:r>
          </w:p>
        </w:tc>
        <w:tc>
          <w:tcPr>
            <w:tcW w:w="6748" w:type="dxa"/>
            <w:gridSpan w:val="9"/>
            <w:vAlign w:val="center"/>
          </w:tcPr>
          <w:p w:rsidR="00DF1F3E" w:rsidRDefault="00DF1F3E" w:rsidP="007A70B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DF1F3E" w:rsidRDefault="00DF1F3E" w:rsidP="00DF1F3E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     </w:t>
      </w:r>
      <w:r>
        <w:rPr>
          <w:rFonts w:ascii="Times New Roman" w:eastAsia="方正小标宋简体" w:hAnsi="Times New Roman"/>
          <w:sz w:val="44"/>
          <w:szCs w:val="44"/>
        </w:rPr>
        <w:t>明</w:t>
      </w:r>
      <w:bookmarkEnd w:id="0"/>
    </w:p>
    <w:p w:rsidR="00DF1F3E" w:rsidRDefault="00DF1F3E" w:rsidP="00DF1F3E">
      <w:pPr>
        <w:pStyle w:val="p2"/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</w:rPr>
        <w:t> </w:t>
      </w:r>
    </w:p>
    <w:p w:rsidR="00DF1F3E" w:rsidRDefault="00DF1F3E" w:rsidP="00DF1F3E">
      <w:pPr>
        <w:pStyle w:val="p1"/>
        <w:widowControl/>
        <w:ind w:firstLineChars="200" w:firstLine="617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黑体"/>
          <w:kern w:val="2"/>
          <w:sz w:val="32"/>
          <w:szCs w:val="32"/>
        </w:rPr>
        <w:t>一、检查表内容</w:t>
      </w:r>
    </w:p>
    <w:p w:rsidR="00DF1F3E" w:rsidRDefault="00DF1F3E" w:rsidP="00DF1F3E">
      <w:pPr>
        <w:pStyle w:val="p1"/>
        <w:widowControl/>
        <w:ind w:firstLineChars="200" w:firstLine="617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检查项目分十二个单项，</w:t>
      </w:r>
      <w:r>
        <w:rPr>
          <w:rFonts w:ascii="Times New Roman" w:eastAsia="仿宋_GB2312" w:hAnsi="Times New Roman"/>
          <w:kern w:val="2"/>
          <w:sz w:val="32"/>
          <w:szCs w:val="32"/>
        </w:rPr>
        <w:t>40</w:t>
      </w:r>
      <w:r>
        <w:rPr>
          <w:rFonts w:ascii="Times New Roman" w:eastAsia="仿宋_GB2312" w:hAnsi="Times New Roman"/>
          <w:kern w:val="2"/>
          <w:sz w:val="32"/>
          <w:szCs w:val="32"/>
        </w:rPr>
        <w:t>个子项，满分</w:t>
      </w:r>
      <w:r>
        <w:rPr>
          <w:rFonts w:ascii="Times New Roman" w:eastAsia="仿宋_GB2312" w:hAnsi="Times New Roman"/>
          <w:kern w:val="2"/>
          <w:sz w:val="32"/>
          <w:szCs w:val="32"/>
        </w:rPr>
        <w:t>100</w:t>
      </w:r>
      <w:r>
        <w:rPr>
          <w:rFonts w:ascii="Times New Roman" w:eastAsia="仿宋_GB2312" w:hAnsi="Times New Roman"/>
          <w:kern w:val="2"/>
          <w:sz w:val="32"/>
          <w:szCs w:val="32"/>
        </w:rPr>
        <w:t>分，检查采用扣分制。检查项目中用</w:t>
      </w:r>
      <w:r>
        <w:rPr>
          <w:rFonts w:ascii="Times New Roman" w:eastAsia="仿宋_GB2312" w:hAnsi="Times New Roman"/>
          <w:kern w:val="2"/>
          <w:sz w:val="32"/>
          <w:szCs w:val="32"/>
        </w:rPr>
        <w:t>★</w:t>
      </w:r>
      <w:r>
        <w:rPr>
          <w:rFonts w:ascii="Times New Roman" w:eastAsia="仿宋_GB2312" w:hAnsi="Times New Roman"/>
          <w:kern w:val="2"/>
          <w:sz w:val="32"/>
          <w:szCs w:val="32"/>
        </w:rPr>
        <w:t>标注的，为重点检查条款。</w:t>
      </w:r>
    </w:p>
    <w:p w:rsidR="00DF1F3E" w:rsidRDefault="00DF1F3E" w:rsidP="00DF1F3E">
      <w:pPr>
        <w:pStyle w:val="p1"/>
        <w:widowControl/>
        <w:ind w:firstLineChars="200" w:firstLine="617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黑体"/>
          <w:kern w:val="2"/>
          <w:sz w:val="32"/>
          <w:szCs w:val="32"/>
        </w:rPr>
        <w:t>二、检查结果确定</w:t>
      </w:r>
    </w:p>
    <w:p w:rsidR="00DF1F3E" w:rsidRDefault="00DF1F3E" w:rsidP="00DF1F3E">
      <w:pPr>
        <w:pStyle w:val="p1"/>
        <w:widowControl/>
        <w:ind w:firstLineChars="200" w:firstLine="617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受检机构最终检查结果分为</w:t>
      </w:r>
      <w:r>
        <w:rPr>
          <w:rFonts w:ascii="Times New Roman" w:eastAsia="仿宋_GB2312" w:hAnsi="Times New Roman"/>
          <w:kern w:val="2"/>
          <w:sz w:val="32"/>
          <w:szCs w:val="32"/>
        </w:rPr>
        <w:t>A</w:t>
      </w:r>
      <w:r>
        <w:rPr>
          <w:rFonts w:ascii="Times New Roman" w:eastAsia="仿宋_GB2312" w:hAnsi="Times New Roman"/>
          <w:kern w:val="2"/>
          <w:sz w:val="32"/>
          <w:szCs w:val="32"/>
        </w:rPr>
        <w:t>、</w:t>
      </w:r>
      <w:r>
        <w:rPr>
          <w:rFonts w:ascii="Times New Roman" w:eastAsia="仿宋_GB2312" w:hAnsi="Times New Roman"/>
          <w:kern w:val="2"/>
          <w:sz w:val="32"/>
          <w:szCs w:val="32"/>
        </w:rPr>
        <w:t>B</w:t>
      </w:r>
      <w:r>
        <w:rPr>
          <w:rFonts w:ascii="Times New Roman" w:eastAsia="仿宋_GB2312" w:hAnsi="Times New Roman"/>
          <w:kern w:val="2"/>
          <w:sz w:val="32"/>
          <w:szCs w:val="32"/>
        </w:rPr>
        <w:t>、</w:t>
      </w:r>
      <w:r>
        <w:rPr>
          <w:rFonts w:ascii="Times New Roman" w:eastAsia="仿宋_GB2312" w:hAnsi="Times New Roman"/>
          <w:kern w:val="2"/>
          <w:sz w:val="32"/>
          <w:szCs w:val="32"/>
        </w:rPr>
        <w:t xml:space="preserve">C </w:t>
      </w:r>
      <w:r>
        <w:rPr>
          <w:rFonts w:ascii="Times New Roman" w:eastAsia="仿宋_GB2312" w:hAnsi="Times New Roman"/>
          <w:kern w:val="2"/>
          <w:sz w:val="32"/>
          <w:szCs w:val="32"/>
        </w:rPr>
        <w:t>、</w:t>
      </w:r>
      <w:r>
        <w:rPr>
          <w:rFonts w:ascii="Times New Roman" w:eastAsia="仿宋_GB2312" w:hAnsi="Times New Roman"/>
          <w:kern w:val="2"/>
          <w:sz w:val="32"/>
          <w:szCs w:val="32"/>
        </w:rPr>
        <w:t>D</w:t>
      </w:r>
      <w:r>
        <w:rPr>
          <w:rFonts w:ascii="Times New Roman" w:eastAsia="仿宋_GB2312" w:hAnsi="Times New Roman"/>
          <w:kern w:val="2"/>
          <w:sz w:val="32"/>
          <w:szCs w:val="32"/>
        </w:rPr>
        <w:t>四个等级，扣</w:t>
      </w:r>
      <w:r>
        <w:rPr>
          <w:rFonts w:ascii="Times New Roman" w:eastAsia="仿宋_GB2312" w:hAnsi="Times New Roman"/>
          <w:kern w:val="2"/>
          <w:sz w:val="32"/>
          <w:szCs w:val="32"/>
        </w:rPr>
        <w:t>0—10</w:t>
      </w:r>
      <w:r>
        <w:rPr>
          <w:rFonts w:ascii="Times New Roman" w:eastAsia="仿宋_GB2312" w:hAnsi="Times New Roman"/>
          <w:kern w:val="2"/>
          <w:sz w:val="32"/>
          <w:szCs w:val="32"/>
        </w:rPr>
        <w:t>分为</w:t>
      </w:r>
      <w:r>
        <w:rPr>
          <w:rFonts w:ascii="Times New Roman" w:eastAsia="仿宋_GB2312" w:hAnsi="Times New Roman"/>
          <w:kern w:val="2"/>
          <w:sz w:val="32"/>
          <w:szCs w:val="32"/>
        </w:rPr>
        <w:t>A</w:t>
      </w:r>
      <w:r>
        <w:rPr>
          <w:rFonts w:ascii="Times New Roman" w:eastAsia="仿宋_GB2312" w:hAnsi="Times New Roman"/>
          <w:kern w:val="2"/>
          <w:sz w:val="32"/>
          <w:szCs w:val="32"/>
        </w:rPr>
        <w:t>，扣</w:t>
      </w:r>
      <w:r>
        <w:rPr>
          <w:rFonts w:ascii="Times New Roman" w:eastAsia="仿宋_GB2312" w:hAnsi="Times New Roman"/>
          <w:kern w:val="2"/>
          <w:sz w:val="32"/>
          <w:szCs w:val="32"/>
        </w:rPr>
        <w:t xml:space="preserve">11—25 </w:t>
      </w:r>
      <w:r>
        <w:rPr>
          <w:rFonts w:ascii="Times New Roman" w:eastAsia="仿宋_GB2312" w:hAnsi="Times New Roman"/>
          <w:kern w:val="2"/>
          <w:sz w:val="32"/>
          <w:szCs w:val="32"/>
        </w:rPr>
        <w:t>分为</w:t>
      </w:r>
      <w:r>
        <w:rPr>
          <w:rFonts w:ascii="Times New Roman" w:eastAsia="仿宋_GB2312" w:hAnsi="Times New Roman"/>
          <w:kern w:val="2"/>
          <w:sz w:val="32"/>
          <w:szCs w:val="32"/>
        </w:rPr>
        <w:t>B</w:t>
      </w:r>
      <w:r>
        <w:rPr>
          <w:rFonts w:ascii="Times New Roman" w:eastAsia="仿宋_GB2312" w:hAnsi="Times New Roman"/>
          <w:kern w:val="2"/>
          <w:sz w:val="32"/>
          <w:szCs w:val="32"/>
        </w:rPr>
        <w:t>，扣</w:t>
      </w:r>
      <w:r>
        <w:rPr>
          <w:rFonts w:ascii="Times New Roman" w:eastAsia="仿宋_GB2312" w:hAnsi="Times New Roman"/>
          <w:kern w:val="2"/>
          <w:sz w:val="32"/>
          <w:szCs w:val="32"/>
        </w:rPr>
        <w:t>26—40</w:t>
      </w:r>
      <w:r>
        <w:rPr>
          <w:rFonts w:ascii="Times New Roman" w:eastAsia="仿宋_GB2312" w:hAnsi="Times New Roman"/>
          <w:kern w:val="2"/>
          <w:sz w:val="32"/>
          <w:szCs w:val="32"/>
        </w:rPr>
        <w:t>分为</w:t>
      </w:r>
      <w:r>
        <w:rPr>
          <w:rFonts w:ascii="Times New Roman" w:eastAsia="仿宋_GB2312" w:hAnsi="Times New Roman"/>
          <w:kern w:val="2"/>
          <w:sz w:val="32"/>
          <w:szCs w:val="32"/>
        </w:rPr>
        <w:t>C</w:t>
      </w:r>
      <w:r>
        <w:rPr>
          <w:rFonts w:ascii="Times New Roman" w:eastAsia="仿宋_GB2312" w:hAnsi="Times New Roman"/>
          <w:kern w:val="2"/>
          <w:sz w:val="32"/>
          <w:szCs w:val="32"/>
        </w:rPr>
        <w:t>，扣</w:t>
      </w:r>
      <w:r>
        <w:rPr>
          <w:rFonts w:ascii="Times New Roman" w:eastAsia="仿宋_GB2312" w:hAnsi="Times New Roman"/>
          <w:kern w:val="2"/>
          <w:sz w:val="32"/>
          <w:szCs w:val="32"/>
        </w:rPr>
        <w:t>41</w:t>
      </w:r>
      <w:r>
        <w:rPr>
          <w:rFonts w:ascii="Times New Roman" w:eastAsia="仿宋_GB2312" w:hAnsi="Times New Roman"/>
          <w:kern w:val="2"/>
          <w:sz w:val="32"/>
          <w:szCs w:val="32"/>
        </w:rPr>
        <w:t>分以上为</w:t>
      </w:r>
      <w:r>
        <w:rPr>
          <w:rFonts w:ascii="Times New Roman" w:eastAsia="仿宋_GB2312" w:hAnsi="Times New Roman"/>
          <w:kern w:val="2"/>
          <w:sz w:val="32"/>
          <w:szCs w:val="32"/>
        </w:rPr>
        <w:t>D</w:t>
      </w:r>
      <w:r>
        <w:rPr>
          <w:rFonts w:ascii="Times New Roman" w:eastAsia="仿宋_GB2312" w:hAnsi="Times New Roman"/>
          <w:kern w:val="2"/>
          <w:sz w:val="32"/>
          <w:szCs w:val="32"/>
        </w:rPr>
        <w:t>。</w:t>
      </w:r>
    </w:p>
    <w:p w:rsidR="00DF1F3E" w:rsidRDefault="00DF1F3E" w:rsidP="00DF1F3E">
      <w:pPr>
        <w:pStyle w:val="p1"/>
        <w:widowControl/>
        <w:ind w:firstLineChars="200" w:firstLine="617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黑体"/>
          <w:kern w:val="2"/>
          <w:sz w:val="32"/>
          <w:szCs w:val="32"/>
        </w:rPr>
        <w:t>三、处理措施</w:t>
      </w:r>
    </w:p>
    <w:p w:rsidR="00DF1F3E" w:rsidRDefault="00DF1F3E" w:rsidP="00DF1F3E">
      <w:pPr>
        <w:pStyle w:val="p1"/>
        <w:widowControl/>
        <w:ind w:firstLineChars="200" w:firstLine="617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kern w:val="2"/>
          <w:sz w:val="32"/>
          <w:szCs w:val="32"/>
        </w:rPr>
        <w:t>检查结果评定为</w:t>
      </w:r>
      <w:r>
        <w:rPr>
          <w:rFonts w:ascii="Times New Roman" w:eastAsia="仿宋_GB2312" w:hAnsi="Times New Roman"/>
          <w:kern w:val="2"/>
          <w:sz w:val="32"/>
          <w:szCs w:val="32"/>
        </w:rPr>
        <w:t>A</w:t>
      </w:r>
      <w:r>
        <w:rPr>
          <w:rFonts w:ascii="Times New Roman" w:eastAsia="仿宋_GB2312" w:hAnsi="Times New Roman"/>
          <w:kern w:val="2"/>
          <w:sz w:val="32"/>
          <w:szCs w:val="32"/>
        </w:rPr>
        <w:t>，</w:t>
      </w:r>
      <w:r>
        <w:rPr>
          <w:rFonts w:ascii="Times New Roman" w:eastAsia="仿宋_GB2312" w:hAnsi="Times New Roman"/>
          <w:kern w:val="2"/>
          <w:sz w:val="32"/>
          <w:szCs w:val="32"/>
        </w:rPr>
        <w:t>B</w:t>
      </w:r>
      <w:r>
        <w:rPr>
          <w:rFonts w:ascii="Times New Roman" w:eastAsia="仿宋_GB2312" w:hAnsi="Times New Roman"/>
          <w:kern w:val="2"/>
          <w:sz w:val="32"/>
          <w:szCs w:val="32"/>
        </w:rPr>
        <w:t>，</w:t>
      </w:r>
      <w:r>
        <w:rPr>
          <w:rFonts w:ascii="Times New Roman" w:eastAsia="仿宋_GB2312" w:hAnsi="Times New Roman"/>
          <w:kern w:val="2"/>
          <w:sz w:val="32"/>
          <w:szCs w:val="32"/>
        </w:rPr>
        <w:t>C</w:t>
      </w:r>
      <w:r>
        <w:rPr>
          <w:rFonts w:ascii="Times New Roman" w:eastAsia="仿宋_GB2312" w:hAnsi="Times New Roman"/>
          <w:kern w:val="2"/>
          <w:sz w:val="32"/>
          <w:szCs w:val="32"/>
        </w:rPr>
        <w:t>级的机构，检查组向机构发出《整改通知书》，受检机构须针对存在问题进行整改，并将整改结果报机构所在省辖市、省直管县（市）住房城乡建设主管部门。</w:t>
      </w:r>
    </w:p>
    <w:p w:rsidR="00DF1F3E" w:rsidRDefault="00DF1F3E" w:rsidP="00DF1F3E">
      <w:pPr>
        <w:pStyle w:val="p1"/>
        <w:widowControl/>
        <w:ind w:firstLineChars="200" w:firstLine="617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kern w:val="2"/>
          <w:sz w:val="32"/>
          <w:szCs w:val="32"/>
        </w:rPr>
        <w:t>检查结果评定为</w:t>
      </w:r>
      <w:r>
        <w:rPr>
          <w:rFonts w:ascii="Times New Roman" w:eastAsia="仿宋_GB2312" w:hAnsi="Times New Roman"/>
          <w:kern w:val="2"/>
          <w:sz w:val="32"/>
          <w:szCs w:val="32"/>
        </w:rPr>
        <w:t>D</w:t>
      </w:r>
      <w:r>
        <w:rPr>
          <w:rFonts w:ascii="Times New Roman" w:eastAsia="仿宋_GB2312" w:hAnsi="Times New Roman"/>
          <w:kern w:val="2"/>
          <w:sz w:val="32"/>
          <w:szCs w:val="32"/>
        </w:rPr>
        <w:t>级的机构，检查组将检查情况告知机构所在省辖市、省直管县（市）住房城乡建设主管部门，由其依法依规进行处理。</w:t>
      </w:r>
    </w:p>
    <w:p w:rsidR="00DF1F3E" w:rsidRDefault="00DF1F3E" w:rsidP="00DF1F3E">
      <w:pPr>
        <w:rPr>
          <w:rFonts w:ascii="Times New Roman" w:eastAsia="仿宋_GB2312" w:hAnsi="Times New Roman"/>
          <w:sz w:val="32"/>
          <w:szCs w:val="32"/>
        </w:rPr>
      </w:pPr>
    </w:p>
    <w:p w:rsidR="00DF1F3E" w:rsidRDefault="00DF1F3E" w:rsidP="00DF1F3E">
      <w:pPr>
        <w:rPr>
          <w:rFonts w:ascii="Times New Roman" w:eastAsia="仿宋_GB2312" w:hAnsi="Times New Roman"/>
          <w:sz w:val="32"/>
          <w:szCs w:val="32"/>
        </w:rPr>
      </w:pPr>
    </w:p>
    <w:p w:rsidR="00DF1F3E" w:rsidRDefault="00DF1F3E" w:rsidP="00DF1F3E">
      <w:pPr>
        <w:rPr>
          <w:rFonts w:ascii="Times New Roman" w:eastAsia="方正小标宋简体" w:hAnsi="Times New Roman"/>
          <w:sz w:val="36"/>
          <w:szCs w:val="36"/>
        </w:rPr>
      </w:pPr>
    </w:p>
    <w:p w:rsidR="00DF1F3E" w:rsidRDefault="00DF1F3E" w:rsidP="00DF1F3E">
      <w:pPr>
        <w:rPr>
          <w:rFonts w:ascii="Times New Roman" w:eastAsia="方正小标宋简体" w:hAnsi="Times New Roman"/>
          <w:sz w:val="36"/>
          <w:szCs w:val="36"/>
        </w:rPr>
      </w:pPr>
    </w:p>
    <w:p w:rsidR="00DF1F3E" w:rsidRDefault="00DF1F3E" w:rsidP="00DF1F3E">
      <w:pPr>
        <w:outlineLvl w:val="0"/>
        <w:rPr>
          <w:rFonts w:ascii="Times New Roman" w:eastAsia="方正小标宋简体" w:hAnsi="Times New Roman" w:hint="eastAsia"/>
          <w:sz w:val="44"/>
          <w:szCs w:val="44"/>
        </w:rPr>
      </w:pPr>
      <w:bookmarkStart w:id="4" w:name="_Toc145565333_WPSOffice_Level1"/>
    </w:p>
    <w:p w:rsidR="00DF1F3E" w:rsidRDefault="00DF1F3E" w:rsidP="00DF1F3E">
      <w:pPr>
        <w:outlineLvl w:val="0"/>
        <w:rPr>
          <w:rFonts w:ascii="Times New Roman" w:eastAsia="方正小标宋简体" w:hAnsi="Times New Roman" w:hint="eastAsia"/>
          <w:sz w:val="44"/>
          <w:szCs w:val="44"/>
        </w:rPr>
      </w:pPr>
    </w:p>
    <w:p w:rsidR="00DF1F3E" w:rsidRDefault="00DF1F3E" w:rsidP="00DF1F3E">
      <w:pPr>
        <w:jc w:val="center"/>
        <w:rPr>
          <w:rFonts w:ascii="Times New Roman" w:eastAsia="方正小标宋简体" w:hAnsi="Times New Roman"/>
          <w:sz w:val="44"/>
          <w:szCs w:val="44"/>
        </w:rPr>
      </w:pPr>
      <w:bookmarkStart w:id="5" w:name="_Toc532677798_WPSOffice_Level1"/>
      <w:bookmarkEnd w:id="4"/>
      <w:r>
        <w:rPr>
          <w:rFonts w:ascii="Times New Roman" w:eastAsia="方正小标宋简体" w:hAnsi="Times New Roman"/>
          <w:sz w:val="44"/>
          <w:szCs w:val="44"/>
        </w:rPr>
        <w:lastRenderedPageBreak/>
        <w:t>河南省建设工程质量检测机构检查表</w:t>
      </w:r>
    </w:p>
    <w:tbl>
      <w:tblPr>
        <w:tblpPr w:leftFromText="180" w:rightFromText="180" w:vertAnchor="text" w:horzAnchor="page" w:tblpXSpec="center" w:tblpY="677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4"/>
        <w:gridCol w:w="1062"/>
        <w:gridCol w:w="1099"/>
        <w:gridCol w:w="1988"/>
      </w:tblGrid>
      <w:tr w:rsidR="00DF1F3E" w:rsidTr="007A70BC">
        <w:trPr>
          <w:cantSplit/>
          <w:trHeight w:val="464"/>
          <w:tblHeader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检查项目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分值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扣分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检查情况</w:t>
            </w:r>
          </w:p>
        </w:tc>
      </w:tr>
      <w:tr w:rsidR="00DF1F3E" w:rsidTr="007A70BC">
        <w:trPr>
          <w:cantSplit/>
          <w:trHeight w:val="455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一、资质情况（</w:t>
            </w:r>
            <w:r>
              <w:rPr>
                <w:rFonts w:ascii="Times New Roman" w:hAnsi="Times New Roman"/>
                <w:b/>
                <w:szCs w:val="21"/>
              </w:rPr>
              <w:t>19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</w:tr>
      <w:tr w:rsidR="00DF1F3E" w:rsidTr="007A70BC">
        <w:trPr>
          <w:cantSplit/>
          <w:trHeight w:val="45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）★不</w:t>
            </w:r>
            <w:r>
              <w:rPr>
                <w:rFonts w:ascii="Times New Roman" w:hAnsi="宋体"/>
                <w:bCs/>
                <w:szCs w:val="21"/>
              </w:rPr>
              <w:t>能满足资质标准要求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宋体"/>
                <w:bCs/>
                <w:szCs w:val="21"/>
              </w:rPr>
              <w:t>上报信息及网络平台注册信息更新完善不及时且与实际情况不一致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520"/>
        </w:trPr>
        <w:tc>
          <w:tcPr>
            <w:tcW w:w="5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）★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宋体"/>
                <w:bCs/>
                <w:szCs w:val="21"/>
              </w:rPr>
              <w:t>超出资质及技术能力范围从事检测活动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  <w:highlight w:val="lightGray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  <w:highlight w:val="lightGray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）★</w:t>
            </w:r>
            <w:r>
              <w:rPr>
                <w:rFonts w:ascii="Times New Roman" w:hAnsi="宋体"/>
                <w:szCs w:val="21"/>
                <w:shd w:val="clear" w:color="auto" w:fill="FFFFFF"/>
              </w:rPr>
              <w:t>涂改、倒卖、出租、出借或者以其他形式非法转让资质证书的行为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25"/>
        </w:trPr>
        <w:tc>
          <w:tcPr>
            <w:tcW w:w="5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宋体"/>
                <w:bCs/>
                <w:szCs w:val="21"/>
              </w:rPr>
              <w:t>跨区域承揽检测业务未在开展业务前进行必要信息登记，并未对检测过程中的重要节点、重要程序进行上报，自觉接受监督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567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二、质保体系（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</w:tr>
      <w:tr w:rsidR="00DF1F3E" w:rsidTr="007A70BC">
        <w:trPr>
          <w:cantSplit/>
          <w:trHeight w:val="546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）组织机构不健全、职责不明确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13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  <w:r>
              <w:rPr>
                <w:rFonts w:ascii="Times New Roman" w:hAnsi="宋体"/>
                <w:bCs/>
                <w:szCs w:val="21"/>
              </w:rPr>
              <w:t>）</w:t>
            </w:r>
            <w:r>
              <w:rPr>
                <w:rFonts w:ascii="Times New Roman" w:hAnsi="宋体"/>
                <w:spacing w:val="-2"/>
                <w:kern w:val="0"/>
                <w:szCs w:val="21"/>
              </w:rPr>
              <w:t>管理制度不符合法律法规、规范标准及行业有关规定，质量控制措施流于形式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753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）质量负责人、技术负责人、部门负责人、审核批准人员、试验人员等重要岗位人员岗位职责不明确，考核追究机制不完善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70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）未配备齐全有效、受控的现行相关标准、规范、规程、法律法规、主管部门的规范性文件等与质量管理密切相关的法规文件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567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三、人员管理（</w:t>
            </w:r>
            <w:r>
              <w:rPr>
                <w:rFonts w:ascii="Times New Roman" w:hAnsi="Times New Roman"/>
                <w:b/>
                <w:szCs w:val="21"/>
              </w:rPr>
              <w:t>16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</w:tr>
      <w:tr w:rsidR="00DF1F3E" w:rsidTr="007A70BC">
        <w:trPr>
          <w:cantSplit/>
          <w:trHeight w:val="9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）★机构人员任职情况不满足资质标准要求</w:t>
            </w:r>
            <w:r>
              <w:rPr>
                <w:rFonts w:ascii="Times New Roman" w:hAnsi="宋体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宋体"/>
                <w:szCs w:val="21"/>
              </w:rPr>
              <w:t>人员社保未在本单位缴纳，实际情况与任命文件不一致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755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宋体"/>
                <w:szCs w:val="21"/>
                <w:shd w:val="clear" w:color="auto" w:fill="FFFFFF"/>
              </w:rPr>
              <w:t>检测人员同时受聘于两个或两个以上单位，在同一机构内从事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宋体"/>
                <w:szCs w:val="21"/>
                <w:shd w:val="clear" w:color="auto" w:fill="FFFFFF"/>
              </w:rPr>
              <w:t>个以上资质类别的检测工作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975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3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宋体"/>
                <w:kern w:val="0"/>
                <w:szCs w:val="21"/>
              </w:rPr>
              <w:t>未建立一人一档的人员管理档案，档案应包含且不限于以下内容：身份证复印件、学位学历证书复印件、职称证书复印件、岗位证原件或任命文件、岗位履历、各年度培训、考核、奖惩情况等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73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）机构未按照年度建立各检测专项的人员培训考核制度，培训考核结果未汇总归档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722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）★岗位人员不熟悉本职工作，技术能力不满足标准规范要求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567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四、设备设施（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</w:tr>
      <w:tr w:rsidR="00DF1F3E" w:rsidTr="007A70BC">
        <w:trPr>
          <w:cantSplit/>
          <w:trHeight w:val="108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）仪器设备配备数量不能满足实际业务开展需要，未建立仪器设备分类管理台账，仪器设备精度、量程及准确度不符合国家相关标准规程的规定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532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/>
              </w:rPr>
              <w:t>未建立一机一档的设备管理记录及设备档案，档案应包含且不限于以下内容：出厂档案、使用说明、操作规程、自检及检定（校准）、出入库记录、维护保养使用记录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）★</w:t>
            </w:r>
            <w:r>
              <w:rPr>
                <w:rFonts w:ascii="Times New Roman"/>
              </w:rPr>
              <w:t>未建立仪器设备检定（校准）计划表，或未严格实施检定（校准）计划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1388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/>
              </w:rPr>
              <w:t>检测设备没有有效的设备状态标识，试验未在设备检定或校准有效期内开展，未建立详细的使用记录，使用记录应包含且不仅限于以下内容：试验编号或样品编号、检测起止时间、检测条件、试验人员签字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565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五、场所环境（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725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）试验场所不满足检测工作需要，仪器设备布局不能满足环境及检测流程合理要求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763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）试验场所温湿度未满足相关标准的要求，无必要的监控设备及记录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）有毒有害及危险岗位没有通风及安全防护设施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539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lastRenderedPageBreak/>
              <w:t>六、检测委托及样品管理（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</w:tr>
      <w:tr w:rsidR="00DF1F3E" w:rsidTr="007A70BC">
        <w:trPr>
          <w:cantSplit/>
          <w:trHeight w:val="832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/>
              </w:rPr>
              <w:t>委托信息不齐全且未履行各项告知义务，未严格执行建设方委托和见证取样送检要求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）现场工程实体检测前未编制检测方案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1608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/>
              </w:rPr>
              <w:t>样品管理不规范，验样登记不严格，没有符合要求的专用留样室，未分类建立样品台账，样品分区不清晰有序，样品留样未密封并未由封存人员签字；样品处置不符合要求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/>
              </w:rPr>
              <w:t>样品流转单未采取盲样形式，流转单上有委托方信息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七、检测行为（</w:t>
            </w:r>
            <w:r>
              <w:rPr>
                <w:rFonts w:ascii="Times New Roman" w:hAnsi="Times New Roman"/>
                <w:b/>
                <w:szCs w:val="21"/>
              </w:rPr>
              <w:t>21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）★检测活动不符合国家有关法律法规要求，未按照国家有关工程建设标准、省市管理文件要求进行检测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）★检测执行的标准非现行有效标准规范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）检测记录填写不准确、清晰、真实、完整，更改不规范，原始记录不能与设备使用记录、台帐相互对应，签字不齐全，检测数据不真实且不能有效溯源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）★未按有关标准的规定留置已检试件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）业务开展情况与设备、人员、相关存档记录不一致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6</w:t>
            </w:r>
            <w:r>
              <w:rPr>
                <w:rFonts w:ascii="Times New Roman" w:hAnsi="宋体"/>
                <w:szCs w:val="21"/>
                <w:shd w:val="clear" w:color="auto" w:fill="FFFFFF"/>
              </w:rPr>
              <w:t>）检测合同、委托单、原始记录、检测报告未按年度统一编号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,</w:t>
            </w:r>
            <w:r>
              <w:rPr>
                <w:rFonts w:ascii="Times New Roman" w:hAnsi="宋体"/>
                <w:szCs w:val="21"/>
                <w:shd w:val="clear" w:color="auto" w:fill="FFFFFF"/>
              </w:rPr>
              <w:t>编号不连续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,</w:t>
            </w:r>
            <w:r>
              <w:rPr>
                <w:rFonts w:ascii="Times New Roman" w:hAnsi="宋体"/>
                <w:szCs w:val="21"/>
                <w:shd w:val="clear" w:color="auto" w:fill="FFFFFF"/>
              </w:rPr>
              <w:t>随意抽撤、涂改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宋体"/>
                <w:szCs w:val="21"/>
              </w:rPr>
              <w:t>）检测合同未报备，业务开展情况与检测合同约定不一致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八、检测报告（</w:t>
            </w:r>
            <w:r>
              <w:rPr>
                <w:rFonts w:ascii="Times New Roman" w:hAnsi="Times New Roman"/>
                <w:b/>
                <w:szCs w:val="21"/>
              </w:rPr>
              <w:t>14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）★检测报告格式和内容不符合有关要求，结论未给出明确判</w:t>
            </w:r>
            <w:r>
              <w:rPr>
                <w:rFonts w:ascii="Times New Roman" w:hAnsi="宋体"/>
                <w:szCs w:val="21"/>
              </w:rPr>
              <w:lastRenderedPageBreak/>
              <w:t>断，三级签字不齐全，未正确使用检测专用章和</w:t>
            </w:r>
            <w:r>
              <w:rPr>
                <w:rFonts w:ascii="Times New Roman" w:hAnsi="Times New Roman"/>
                <w:szCs w:val="21"/>
              </w:rPr>
              <w:t>“CMA”</w:t>
            </w:r>
            <w:r>
              <w:rPr>
                <w:rFonts w:ascii="Times New Roman" w:hAnsi="宋体"/>
                <w:szCs w:val="21"/>
              </w:rPr>
              <w:t>章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5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/>
              </w:rPr>
              <w:t>）检测报告未登记后发放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）★</w:t>
            </w:r>
            <w:r>
              <w:rPr>
                <w:rFonts w:ascii="Times New Roman"/>
              </w:rPr>
              <w:t>伪造检测数据、出具虚假检测报告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/>
              </w:rPr>
              <w:t>）未建立不合格台账，并及时通知相关单位，未按规定上报发现的违法违规行为和检测不合格事项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九、检测档案管理未按相关标准规范执行（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  <w:r>
              <w:rPr>
                <w:rFonts w:ascii="Times New Roman"/>
                <w:b/>
                <w:szCs w:val="21"/>
              </w:rPr>
              <w:t>分）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十、未按要求参加省市有关部门组织的能力验证，或者能力验证结果为不合格继续开展业务（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ascii="Times New Roman" w:hAnsi="宋体"/>
                <w:b/>
                <w:szCs w:val="21"/>
              </w:rPr>
              <w:t>分）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680"/>
        </w:trPr>
        <w:tc>
          <w:tcPr>
            <w:tcW w:w="5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widowControl/>
              <w:spacing w:line="44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十一、</w:t>
            </w:r>
            <w:r>
              <w:rPr>
                <w:rFonts w:ascii="Times New Roman"/>
                <w:b/>
                <w:szCs w:val="21"/>
              </w:rPr>
              <w:t>未对监督检查及机构内部自查存在问题及时整改到位（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ascii="Times New Roman"/>
                <w:b/>
                <w:szCs w:val="21"/>
              </w:rPr>
              <w:t>分）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F3E" w:rsidRDefault="00DF1F3E" w:rsidP="007A70BC"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426"/>
        </w:trPr>
        <w:tc>
          <w:tcPr>
            <w:tcW w:w="9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F3E" w:rsidRDefault="00DF1F3E" w:rsidP="007A70BC">
            <w:pPr>
              <w:widowControl/>
              <w:spacing w:before="100" w:beforeAutospacing="1" w:after="100" w:afterAutospacing="1"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十二、存在的其它问题：</w:t>
            </w:r>
          </w:p>
        </w:tc>
      </w:tr>
    </w:tbl>
    <w:p w:rsidR="00DF1F3E" w:rsidRDefault="00DF1F3E" w:rsidP="00DF1F3E">
      <w:pPr>
        <w:rPr>
          <w:rFonts w:ascii="Times New Roman" w:eastAsia="方正小标宋简体" w:hAnsi="Times New Roman"/>
          <w:sz w:val="44"/>
          <w:szCs w:val="44"/>
        </w:rPr>
        <w:sectPr w:rsidR="00DF1F3E">
          <w:pgSz w:w="11907" w:h="16840"/>
          <w:pgMar w:top="2098" w:right="1588" w:bottom="2098" w:left="1588" w:header="851" w:footer="1701" w:gutter="0"/>
          <w:cols w:space="720"/>
          <w:titlePg/>
          <w:docGrid w:type="linesAndChars" w:linePitch="287" w:charSpace="-2370"/>
        </w:sectPr>
      </w:pPr>
    </w:p>
    <w:tbl>
      <w:tblPr>
        <w:tblpPr w:leftFromText="180" w:rightFromText="180" w:vertAnchor="text" w:horzAnchor="page" w:tblpXSpec="center" w:tblpY="-2365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2"/>
        <w:gridCol w:w="662"/>
        <w:gridCol w:w="662"/>
        <w:gridCol w:w="662"/>
        <w:gridCol w:w="918"/>
      </w:tblGrid>
      <w:tr w:rsidR="00DF1F3E" w:rsidTr="007A70BC">
        <w:trPr>
          <w:cantSplit/>
          <w:trHeight w:val="1089"/>
        </w:trPr>
        <w:tc>
          <w:tcPr>
            <w:tcW w:w="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一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三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四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五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六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八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九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十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十一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十二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合计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评定</w:t>
            </w:r>
          </w:p>
        </w:tc>
      </w:tr>
      <w:tr w:rsidR="00DF1F3E" w:rsidTr="007A70BC">
        <w:trPr>
          <w:cantSplit/>
          <w:trHeight w:val="1606"/>
        </w:trPr>
        <w:tc>
          <w:tcPr>
            <w:tcW w:w="3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F1F3E" w:rsidTr="007A70BC">
        <w:trPr>
          <w:cantSplit/>
          <w:trHeight w:val="2001"/>
        </w:trPr>
        <w:tc>
          <w:tcPr>
            <w:tcW w:w="3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扣分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F1F3E" w:rsidRDefault="00DF1F3E" w:rsidP="00DF1F3E">
      <w:pPr>
        <w:rPr>
          <w:rFonts w:ascii="Times New Roman" w:hAnsi="Times New Roman" w:hint="eastAsia"/>
        </w:rPr>
      </w:pPr>
    </w:p>
    <w:p w:rsidR="00DF1F3E" w:rsidRDefault="00DF1F3E" w:rsidP="00DF1F3E">
      <w:pPr>
        <w:rPr>
          <w:rFonts w:ascii="Times New Roman" w:hAnsi="Times New Roman" w:hint="eastAsia"/>
        </w:rPr>
      </w:pPr>
    </w:p>
    <w:p w:rsidR="00DF1F3E" w:rsidRDefault="00DF1F3E" w:rsidP="00DF1F3E">
      <w:pPr>
        <w:rPr>
          <w:rFonts w:ascii="Times New Roman" w:hAnsi="Times New Roman" w:hint="eastAsia"/>
        </w:rPr>
      </w:pPr>
    </w:p>
    <w:p w:rsidR="00DF1F3E" w:rsidRDefault="00DF1F3E" w:rsidP="00DF1F3E">
      <w:pPr>
        <w:rPr>
          <w:rFonts w:ascii="Times New Roman" w:hAnsi="Times New Roman" w:hint="eastAsia"/>
        </w:rPr>
      </w:pPr>
    </w:p>
    <w:p w:rsidR="00DF1F3E" w:rsidRDefault="00DF1F3E" w:rsidP="00DF1F3E">
      <w:pPr>
        <w:rPr>
          <w:rFonts w:ascii="Times New Roman" w:hAnsi="Times New Roman" w:hint="eastAsia"/>
        </w:rPr>
      </w:pPr>
    </w:p>
    <w:p w:rsidR="00DF1F3E" w:rsidRDefault="00DF1F3E" w:rsidP="00DF1F3E">
      <w:pPr>
        <w:rPr>
          <w:rFonts w:ascii="Times New Roman" w:hAnsi="Times New Roman" w:hint="eastAsia"/>
        </w:rPr>
      </w:pPr>
    </w:p>
    <w:p w:rsidR="00DF1F3E" w:rsidRDefault="00DF1F3E" w:rsidP="00DF1F3E">
      <w:pPr>
        <w:rPr>
          <w:rFonts w:ascii="Times New Roman" w:eastAsia="方正小标宋简体" w:hAnsi="Times New Roman"/>
          <w:sz w:val="44"/>
          <w:szCs w:val="44"/>
        </w:rPr>
        <w:sectPr w:rsidR="00DF1F3E">
          <w:type w:val="continuous"/>
          <w:pgSz w:w="11907" w:h="16840"/>
          <w:pgMar w:top="1588" w:right="1588" w:bottom="1588" w:left="1588" w:header="851" w:footer="992" w:gutter="0"/>
          <w:cols w:space="720"/>
          <w:docGrid w:linePitch="312"/>
        </w:sectPr>
      </w:pPr>
    </w:p>
    <w:p w:rsidR="00DF1F3E" w:rsidRDefault="00DF1F3E" w:rsidP="00DF1F3E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6" w:name="_Toc2003910290_WPSOffice_Level1"/>
      <w:bookmarkEnd w:id="5"/>
      <w:r>
        <w:rPr>
          <w:rFonts w:ascii="Times New Roman" w:eastAsia="方正小标宋简体" w:hAnsi="Times New Roman"/>
          <w:sz w:val="44"/>
          <w:szCs w:val="44"/>
        </w:rPr>
        <w:lastRenderedPageBreak/>
        <w:t>河南省建设工程质量检测机构</w:t>
      </w:r>
    </w:p>
    <w:p w:rsidR="00DF1F3E" w:rsidRDefault="00DF1F3E" w:rsidP="00DF1F3E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检测报告抽查记录（资料）</w:t>
      </w:r>
      <w:bookmarkEnd w:id="6"/>
    </w:p>
    <w:p w:rsidR="00DF1F3E" w:rsidRDefault="00DF1F3E" w:rsidP="00DF1F3E">
      <w:pPr>
        <w:spacing w:line="600" w:lineRule="exact"/>
        <w:jc w:val="center"/>
        <w:outlineLvl w:val="0"/>
        <w:rPr>
          <w:rFonts w:ascii="Times New Roman" w:eastAsia="方正小标宋简体" w:hAnsi="Times New Roman"/>
          <w:b/>
          <w:sz w:val="44"/>
          <w:szCs w:val="44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84"/>
        <w:gridCol w:w="1941"/>
        <w:gridCol w:w="3170"/>
        <w:gridCol w:w="1531"/>
      </w:tblGrid>
      <w:tr w:rsidR="00DF1F3E" w:rsidTr="007A70BC">
        <w:trPr>
          <w:trHeight w:val="565"/>
          <w:jc w:val="center"/>
        </w:trPr>
        <w:tc>
          <w:tcPr>
            <w:tcW w:w="661" w:type="dxa"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884" w:type="dxa"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报告编号</w:t>
            </w:r>
          </w:p>
        </w:tc>
        <w:tc>
          <w:tcPr>
            <w:tcW w:w="1941" w:type="dxa"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工程名称</w:t>
            </w:r>
          </w:p>
        </w:tc>
        <w:tc>
          <w:tcPr>
            <w:tcW w:w="3170" w:type="dxa"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存在问题</w:t>
            </w:r>
          </w:p>
        </w:tc>
        <w:tc>
          <w:tcPr>
            <w:tcW w:w="1531" w:type="dxa"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F1F3E" w:rsidTr="007A70BC">
        <w:trPr>
          <w:trHeight w:val="1076"/>
          <w:jc w:val="center"/>
        </w:trPr>
        <w:tc>
          <w:tcPr>
            <w:tcW w:w="66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70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DF1F3E" w:rsidRDefault="00DF1F3E" w:rsidP="007A70B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F1F3E" w:rsidRDefault="00DF1F3E" w:rsidP="00DF1F3E">
      <w:pPr>
        <w:rPr>
          <w:rFonts w:ascii="Times New Roman" w:hAnsi="Times New Roman"/>
        </w:rPr>
      </w:pPr>
    </w:p>
    <w:p w:rsidR="00DF1F3E" w:rsidRDefault="00DF1F3E" w:rsidP="00DF1F3E">
      <w:pPr>
        <w:jc w:val="center"/>
        <w:outlineLvl w:val="0"/>
        <w:rPr>
          <w:rFonts w:ascii="Times New Roman" w:hAnsi="Times New Roman"/>
          <w:b/>
          <w:sz w:val="42"/>
          <w:szCs w:val="42"/>
        </w:rPr>
      </w:pPr>
      <w:bookmarkStart w:id="7" w:name="_Toc752677490_WPSOffice_Level1"/>
      <w:bookmarkStart w:id="8" w:name="_Toc470945063_WPSOffice_Level1"/>
      <w:bookmarkStart w:id="9" w:name="_Toc394988441_WPSOffice_Level1"/>
      <w:r>
        <w:rPr>
          <w:rFonts w:ascii="Times New Roman" w:eastAsia="方正小标宋简体" w:hAnsi="Times New Roman"/>
          <w:sz w:val="42"/>
          <w:szCs w:val="42"/>
        </w:rPr>
        <w:t>河南省建设工程质量检测机构现场审核签到</w:t>
      </w:r>
      <w:r>
        <w:rPr>
          <w:rFonts w:ascii="Times New Roman" w:eastAsia="方正小标宋简体" w:hAnsi="Times New Roman"/>
          <w:sz w:val="42"/>
          <w:szCs w:val="42"/>
        </w:rPr>
        <w:lastRenderedPageBreak/>
        <w:t>表</w:t>
      </w:r>
      <w:bookmarkEnd w:id="7"/>
      <w:bookmarkEnd w:id="8"/>
      <w:bookmarkEnd w:id="9"/>
    </w:p>
    <w:tbl>
      <w:tblPr>
        <w:tblpPr w:leftFromText="180" w:rightFromText="180" w:vertAnchor="text" w:horzAnchor="page" w:tblpX="1274" w:tblpY="66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44"/>
        <w:gridCol w:w="2900"/>
        <w:gridCol w:w="1825"/>
        <w:gridCol w:w="1736"/>
        <w:gridCol w:w="1472"/>
      </w:tblGrid>
      <w:tr w:rsidR="00DF1F3E" w:rsidTr="007A70BC">
        <w:trPr>
          <w:trHeight w:val="80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实验项目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签名</w:t>
            </w: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5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F3E" w:rsidTr="007A70BC">
        <w:trPr>
          <w:trHeight w:val="6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3E" w:rsidRDefault="00DF1F3E" w:rsidP="007A70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F1F3E" w:rsidRDefault="00DF1F3E" w:rsidP="00DF1F3E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DF1F3E" w:rsidRDefault="00DF1F3E" w:rsidP="00DF1F3E">
      <w:pPr>
        <w:jc w:val="center"/>
        <w:outlineLvl w:val="0"/>
        <w:rPr>
          <w:rFonts w:ascii="Times New Roman" w:eastAsia="方正小标宋简体" w:hAnsi="Times New Roman" w:hint="eastAsia"/>
          <w:sz w:val="44"/>
          <w:szCs w:val="44"/>
        </w:rPr>
      </w:pPr>
    </w:p>
    <w:p w:rsidR="00DF1F3E" w:rsidRDefault="00DF1F3E" w:rsidP="00DF1F3E">
      <w:pPr>
        <w:jc w:val="center"/>
        <w:outlineLvl w:val="0"/>
        <w:rPr>
          <w:rFonts w:ascii="Times New Roman" w:eastAsia="方正小标宋简体" w:hAnsi="Times New Roman" w:hint="eastAsia"/>
          <w:sz w:val="44"/>
          <w:szCs w:val="44"/>
        </w:rPr>
      </w:pPr>
    </w:p>
    <w:p w:rsidR="00DF1F3E" w:rsidRDefault="00DF1F3E" w:rsidP="00DF1F3E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河南省建设工程质量检测机构检查结果</w:t>
      </w:r>
    </w:p>
    <w:p w:rsidR="00DF1F3E" w:rsidRDefault="00DF1F3E" w:rsidP="00DF1F3E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8071"/>
      </w:tblGrid>
      <w:tr w:rsidR="00DF1F3E" w:rsidTr="007A70BC">
        <w:trPr>
          <w:cantSplit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检查组意见</w:t>
            </w:r>
          </w:p>
        </w:tc>
        <w:tc>
          <w:tcPr>
            <w:tcW w:w="8071" w:type="dxa"/>
            <w:vAlign w:val="center"/>
          </w:tcPr>
          <w:p w:rsidR="00DF1F3E" w:rsidRDefault="00DF1F3E" w:rsidP="007A70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存在的主要问题：</w:t>
            </w:r>
          </w:p>
          <w:p w:rsidR="00DF1F3E" w:rsidRDefault="00DF1F3E" w:rsidP="007A70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检查组成员：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DF1F3E" w:rsidTr="007A70BC">
        <w:trPr>
          <w:cantSplit/>
          <w:jc w:val="center"/>
        </w:trPr>
        <w:tc>
          <w:tcPr>
            <w:tcW w:w="515" w:type="dxa"/>
            <w:vMerge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71" w:type="dxa"/>
            <w:vAlign w:val="center"/>
          </w:tcPr>
          <w:p w:rsidR="00DF1F3E" w:rsidRDefault="00DF1F3E" w:rsidP="007A70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处理意见：</w:t>
            </w: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ind w:firstLineChars="1250" w:firstLine="26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组长：</w:t>
            </w: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DF1F3E" w:rsidTr="007A70BC">
        <w:trPr>
          <w:cantSplit/>
          <w:jc w:val="center"/>
        </w:trPr>
        <w:tc>
          <w:tcPr>
            <w:tcW w:w="515" w:type="dxa"/>
            <w:textDirection w:val="tbRlV"/>
            <w:vAlign w:val="center"/>
          </w:tcPr>
          <w:p w:rsidR="00DF1F3E" w:rsidRDefault="00DF1F3E" w:rsidP="007A7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受检单位意见</w:t>
            </w:r>
          </w:p>
        </w:tc>
        <w:tc>
          <w:tcPr>
            <w:tcW w:w="8071" w:type="dxa"/>
            <w:vAlign w:val="center"/>
          </w:tcPr>
          <w:p w:rsidR="00DF1F3E" w:rsidRDefault="00DF1F3E" w:rsidP="007A70BC">
            <w:pPr>
              <w:jc w:val="left"/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rPr>
                <w:rFonts w:ascii="Times New Roman" w:hAnsi="Times New Roman"/>
              </w:rPr>
            </w:pPr>
          </w:p>
          <w:p w:rsidR="00DF1F3E" w:rsidRDefault="00DF1F3E" w:rsidP="007A70BC">
            <w:pPr>
              <w:wordWrap w:val="0"/>
              <w:ind w:firstLineChars="350" w:firstLine="7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受检单位法定代表人签字：</w:t>
            </w: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6277FE" w:rsidRDefault="00DF1F3E">
      <w:bookmarkStart w:id="10" w:name="_GoBack"/>
      <w:bookmarkEnd w:id="10"/>
    </w:p>
    <w:sectPr w:rsidR="0062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8C"/>
    <w:rsid w:val="003B5A85"/>
    <w:rsid w:val="00982B8C"/>
    <w:rsid w:val="00CF4D6A"/>
    <w:rsid w:val="00D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9B85-AF98-4B1E-A4CE-47DAE076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qFormat/>
    <w:rsid w:val="00DF1F3E"/>
    <w:pPr>
      <w:spacing w:line="380" w:lineRule="atLeast"/>
      <w:jc w:val="left"/>
    </w:pPr>
    <w:rPr>
      <w:rFonts w:ascii="helvetica neue" w:eastAsia="helvetica neue" w:hAnsi="helvetica neue"/>
      <w:kern w:val="0"/>
      <w:sz w:val="26"/>
      <w:szCs w:val="26"/>
    </w:rPr>
  </w:style>
  <w:style w:type="paragraph" w:customStyle="1" w:styleId="p1">
    <w:name w:val="p1"/>
    <w:basedOn w:val="a"/>
    <w:qFormat/>
    <w:rsid w:val="00DF1F3E"/>
    <w:pPr>
      <w:spacing w:line="380" w:lineRule="atLeast"/>
      <w:jc w:val="left"/>
    </w:pPr>
    <w:rPr>
      <w:rFonts w:ascii="helvetica neue" w:eastAsia="helvetica neue" w:hAnsi="helvetica neu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2020-03-30T07:49:00Z</dcterms:created>
  <dcterms:modified xsi:type="dcterms:W3CDTF">2020-03-30T07:49:00Z</dcterms:modified>
</cp:coreProperties>
</file>